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46DDE20F"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w:t>
      </w:r>
      <w:r w:rsidR="006C0137">
        <w:rPr>
          <w:rFonts w:ascii="Arial" w:hAnsi="Arial" w:cs="Arial"/>
          <w:b/>
          <w:sz w:val="24"/>
        </w:rPr>
        <w:t>9</w:t>
      </w:r>
      <w:r w:rsidRPr="00DA12F7">
        <w:rPr>
          <w:rFonts w:ascii="Arial" w:hAnsi="Arial" w:cs="Arial"/>
          <w:b/>
          <w:sz w:val="24"/>
        </w:rPr>
        <w:tab/>
      </w:r>
      <w:r w:rsidR="004143CC" w:rsidRPr="004143CC">
        <w:rPr>
          <w:rFonts w:ascii="Arial" w:hAnsi="Arial" w:cs="Arial"/>
          <w:b/>
          <w:sz w:val="24"/>
        </w:rPr>
        <w:t>R1-1708779</w:t>
      </w:r>
    </w:p>
    <w:p w14:paraId="13C19C48" w14:textId="1602D2EC" w:rsidR="00FD45CD" w:rsidRPr="00DA12F7" w:rsidRDefault="006C0137" w:rsidP="00FD45CD">
      <w:pPr>
        <w:tabs>
          <w:tab w:val="right" w:pos="9630"/>
        </w:tabs>
        <w:spacing w:after="0"/>
        <w:rPr>
          <w:rFonts w:ascii="Arial" w:hAnsi="Arial" w:cs="Arial"/>
          <w:b/>
          <w:sz w:val="24"/>
          <w:szCs w:val="24"/>
        </w:rPr>
      </w:pPr>
      <w:r>
        <w:rPr>
          <w:rFonts w:ascii="Arial" w:hAnsi="Arial" w:cs="Arial"/>
          <w:b/>
          <w:sz w:val="24"/>
          <w:szCs w:val="24"/>
        </w:rPr>
        <w:t>May 15</w:t>
      </w:r>
      <w:r w:rsidRPr="004143CC">
        <w:rPr>
          <w:rFonts w:ascii="Arial" w:hAnsi="Arial" w:cs="Arial"/>
          <w:b/>
          <w:sz w:val="24"/>
          <w:szCs w:val="24"/>
          <w:vertAlign w:val="superscript"/>
        </w:rPr>
        <w:t>th</w:t>
      </w:r>
      <w:r w:rsidR="00485E94">
        <w:rPr>
          <w:rFonts w:ascii="Arial" w:hAnsi="Arial" w:cs="Arial"/>
          <w:b/>
          <w:sz w:val="24"/>
          <w:szCs w:val="24"/>
        </w:rPr>
        <w:t xml:space="preserve">– </w:t>
      </w:r>
      <w:r>
        <w:rPr>
          <w:rFonts w:ascii="Arial" w:hAnsi="Arial" w:cs="Arial"/>
          <w:b/>
          <w:sz w:val="24"/>
          <w:szCs w:val="24"/>
        </w:rPr>
        <w:t>19</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460121">
        <w:rPr>
          <w:rFonts w:ascii="Arial" w:hAnsi="Arial" w:cs="Arial"/>
          <w:b/>
          <w:sz w:val="24"/>
          <w:szCs w:val="24"/>
        </w:rPr>
        <w:t>7</w:t>
      </w:r>
    </w:p>
    <w:p w14:paraId="0595412A" w14:textId="52317C97" w:rsidR="00FD45CD" w:rsidRPr="00DA12F7" w:rsidRDefault="006C0137" w:rsidP="00FD45CD">
      <w:pPr>
        <w:rPr>
          <w:rFonts w:ascii="Arial" w:hAnsi="Arial" w:cs="Arial"/>
          <w:b/>
          <w:sz w:val="24"/>
          <w:szCs w:val="24"/>
        </w:rPr>
      </w:pPr>
      <w:r>
        <w:rPr>
          <w:rFonts w:ascii="Arial" w:hAnsi="Arial" w:cs="Arial"/>
          <w:b/>
          <w:sz w:val="24"/>
          <w:szCs w:val="24"/>
        </w:rPr>
        <w:t>Hangzhou</w:t>
      </w:r>
      <w:r w:rsidR="00A20EB0">
        <w:rPr>
          <w:rFonts w:ascii="Arial" w:hAnsi="Arial" w:cs="Arial"/>
          <w:b/>
          <w:sz w:val="24"/>
          <w:szCs w:val="24"/>
        </w:rPr>
        <w:t>,</w:t>
      </w:r>
      <w:r>
        <w:rPr>
          <w:rFonts w:ascii="Arial" w:hAnsi="Arial" w:cs="Arial"/>
          <w:b/>
          <w:sz w:val="24"/>
          <w:szCs w:val="24"/>
        </w:rPr>
        <w:t xml:space="preserve">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F85982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C0137">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3722DB">
        <w:rPr>
          <w:rFonts w:ascii="Arial" w:hAnsi="Arial"/>
          <w:sz w:val="24"/>
        </w:rPr>
        <w:t>1</w:t>
      </w:r>
      <w:r w:rsidR="000D4C5E">
        <w:rPr>
          <w:rFonts w:ascii="Arial" w:hAnsi="Arial"/>
          <w:sz w:val="24"/>
        </w:rPr>
        <w:t>.</w:t>
      </w:r>
      <w:r w:rsidR="003B41B2">
        <w:rPr>
          <w:rFonts w:ascii="Arial" w:hAnsi="Arial"/>
          <w:sz w:val="24"/>
        </w:rPr>
        <w:t>2.</w:t>
      </w:r>
      <w:r w:rsidR="00072CD5">
        <w:rPr>
          <w:rFonts w:ascii="Arial" w:hAnsi="Arial"/>
          <w:sz w:val="24"/>
        </w:rPr>
        <w:t>5</w:t>
      </w:r>
      <w:r w:rsidR="0046012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1FB213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 xml:space="preserve">Uplink </w:t>
      </w:r>
      <w:r w:rsidR="00072CD5">
        <w:rPr>
          <w:rFonts w:ascii="Arial" w:hAnsi="Arial"/>
          <w:sz w:val="22"/>
        </w:rPr>
        <w:t xml:space="preserve">DMRS Design for </w:t>
      </w:r>
      <w:proofErr w:type="spellStart"/>
      <w:r w:rsidR="00072CD5">
        <w:rPr>
          <w:rFonts w:ascii="Arial" w:hAnsi="Arial"/>
          <w:sz w:val="22"/>
        </w:rPr>
        <w:t>sPUSCH</w:t>
      </w:r>
      <w:proofErr w:type="spellEnd"/>
      <w:r w:rsidR="00754128">
        <w:rPr>
          <w:rFonts w:ascii="Arial" w:hAnsi="Arial"/>
          <w:sz w:val="22"/>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Default="00FD6A3D" w:rsidP="00491EEE">
      <w:pPr>
        <w:pStyle w:val="Heading1"/>
      </w:pPr>
      <w:r w:rsidRPr="00CC27F5">
        <w:t>1</w:t>
      </w:r>
      <w:r w:rsidRPr="00CC27F5">
        <w:tab/>
      </w:r>
      <w:r w:rsidR="00B209B5" w:rsidRPr="00CC27F5">
        <w:t>Introduction</w:t>
      </w:r>
    </w:p>
    <w:p w14:paraId="24074C8C" w14:textId="6615986C" w:rsidR="00754128" w:rsidRPr="008A25D9" w:rsidRDefault="008A25D9" w:rsidP="00254DD4">
      <w:pPr>
        <w:jc w:val="both"/>
        <w:rPr>
          <w:b/>
          <w:lang w:val="en-GB"/>
        </w:rPr>
      </w:pPr>
      <w:r>
        <w:rPr>
          <w:lang w:val="en-GB"/>
        </w:rPr>
        <w:t xml:space="preserve">In [1], we discussed some design details related to </w:t>
      </w:r>
      <w:proofErr w:type="spellStart"/>
      <w:r>
        <w:rPr>
          <w:lang w:val="en-GB"/>
        </w:rPr>
        <w:t>sPUSCH</w:t>
      </w:r>
      <w:proofErr w:type="spellEnd"/>
      <w:r>
        <w:rPr>
          <w:lang w:val="en-GB"/>
        </w:rPr>
        <w:t xml:space="preserve">, and proposed to consider 1 </w:t>
      </w:r>
      <w:proofErr w:type="spellStart"/>
      <w:r>
        <w:rPr>
          <w:lang w:val="en-GB"/>
        </w:rPr>
        <w:t>codeword</w:t>
      </w:r>
      <w:proofErr w:type="spellEnd"/>
      <w:r>
        <w:rPr>
          <w:lang w:val="en-GB"/>
        </w:rPr>
        <w:t xml:space="preserve"> and up to 2 layers in the UL. The reason for limiting the number of </w:t>
      </w:r>
      <w:proofErr w:type="spellStart"/>
      <w:r>
        <w:rPr>
          <w:lang w:val="en-GB"/>
        </w:rPr>
        <w:t>codewords</w:t>
      </w:r>
      <w:proofErr w:type="spellEnd"/>
      <w:r>
        <w:rPr>
          <w:lang w:val="en-GB"/>
        </w:rPr>
        <w:t xml:space="preserve"> to 1 is to reduce the DCI overhead in low latency systems. </w:t>
      </w:r>
      <w:r w:rsidR="00254DD4">
        <w:rPr>
          <w:lang w:val="en-GB"/>
        </w:rPr>
        <w:t xml:space="preserve">In this paper, we discuss the DMRS design for </w:t>
      </w:r>
      <w:proofErr w:type="spellStart"/>
      <w:r w:rsidR="00254DD4">
        <w:rPr>
          <w:lang w:val="en-GB"/>
        </w:rPr>
        <w:t>sPUSCH</w:t>
      </w:r>
      <w:proofErr w:type="spellEnd"/>
      <w:r w:rsidR="00254DD4">
        <w:rPr>
          <w:lang w:val="en-GB"/>
        </w:rPr>
        <w:t xml:space="preserve"> in more details. </w:t>
      </w:r>
    </w:p>
    <w:p w14:paraId="5803F0F8" w14:textId="665FDEBD" w:rsidR="00A77882" w:rsidRDefault="00EB30D8" w:rsidP="00DB7430">
      <w:pPr>
        <w:pStyle w:val="Heading1"/>
        <w:jc w:val="both"/>
      </w:pPr>
      <w:r>
        <w:t>2</w:t>
      </w:r>
      <w:r w:rsidR="00BA2042" w:rsidRPr="00CC27F5">
        <w:tab/>
      </w:r>
      <w:r w:rsidR="00254DD4">
        <w:t>Uplink DMRS Design</w:t>
      </w:r>
    </w:p>
    <w:p w14:paraId="06F0F14C" w14:textId="4A36F9F8" w:rsidR="00254DD4" w:rsidRDefault="00254DD4" w:rsidP="00254DD4">
      <w:pPr>
        <w:jc w:val="both"/>
        <w:rPr>
          <w:lang w:val="en-GB"/>
        </w:rPr>
      </w:pPr>
      <w:r>
        <w:rPr>
          <w:lang w:val="en-GB"/>
        </w:rPr>
        <w:t xml:space="preserve">When only the transmission of 1 </w:t>
      </w:r>
      <w:proofErr w:type="spellStart"/>
      <w:r>
        <w:rPr>
          <w:lang w:val="en-GB"/>
        </w:rPr>
        <w:t>codeword</w:t>
      </w:r>
      <w:proofErr w:type="spellEnd"/>
      <w:r>
        <w:rPr>
          <w:lang w:val="en-GB"/>
        </w:rPr>
        <w:t xml:space="preserve"> is allowed in the uplink, similar to the legacy operation, the same precoding weights applied to each layer will be applied to its associated DMRS. The two DMRS sequences can then be sent over the DMRS symbol using different cyclic shifts.</w:t>
      </w:r>
    </w:p>
    <w:p w14:paraId="6465B504" w14:textId="48B5015A" w:rsidR="00254DD4" w:rsidRPr="008A25D9"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0F05A38C" w14:textId="44948E0C" w:rsidR="00254DD4" w:rsidRDefault="009F399D" w:rsidP="009F399D">
      <w:pPr>
        <w:jc w:val="both"/>
        <w:rPr>
          <w:lang w:val="en-GB"/>
        </w:rPr>
      </w:pPr>
      <w:r>
        <w:rPr>
          <w:lang w:val="en-GB"/>
        </w:rPr>
        <w:t>Another aspect to consider is that</w:t>
      </w:r>
      <w:r w:rsidR="00254DD4">
        <w:rPr>
          <w:lang w:val="en-GB"/>
        </w:rPr>
        <w:t xml:space="preserve"> in order to </w:t>
      </w:r>
      <w:r>
        <w:rPr>
          <w:lang w:val="en-GB"/>
        </w:rPr>
        <w:t xml:space="preserve">reduce the DMRS overhead, it should be possible to share a DMRS symbol across multiple </w:t>
      </w:r>
      <w:proofErr w:type="spellStart"/>
      <w:r>
        <w:rPr>
          <w:lang w:val="en-GB"/>
        </w:rPr>
        <w:t>sTTIs</w:t>
      </w:r>
      <w:proofErr w:type="spellEnd"/>
      <w:r>
        <w:rPr>
          <w:lang w:val="en-GB"/>
        </w:rPr>
        <w:t xml:space="preserve">/users. </w:t>
      </w:r>
      <w:r w:rsidR="002F2ED5">
        <w:rPr>
          <w:lang w:val="en-GB"/>
        </w:rPr>
        <w:t xml:space="preserve">If the bandwidth across different </w:t>
      </w:r>
      <w:proofErr w:type="spellStart"/>
      <w:r w:rsidR="002F2ED5">
        <w:rPr>
          <w:lang w:val="en-GB"/>
        </w:rPr>
        <w:t>sTTIs</w:t>
      </w:r>
      <w:proofErr w:type="spellEnd"/>
      <w:r w:rsidR="002F2ED5">
        <w:rPr>
          <w:lang w:val="en-GB"/>
        </w:rPr>
        <w:t xml:space="preserve"> is identical, for sharing DMRSs associated with different users, different cyclic shifts can be used. </w:t>
      </w:r>
      <w:r>
        <w:rPr>
          <w:lang w:val="en-GB"/>
        </w:rPr>
        <w:t xml:space="preserve">However, since the bandwidth allocation across </w:t>
      </w:r>
      <w:proofErr w:type="spellStart"/>
      <w:r>
        <w:rPr>
          <w:lang w:val="en-GB"/>
        </w:rPr>
        <w:t>sTTIs</w:t>
      </w:r>
      <w:proofErr w:type="spellEnd"/>
      <w:r>
        <w:rPr>
          <w:lang w:val="en-GB"/>
        </w:rPr>
        <w:t xml:space="preserve"> may not be identical, further considerations are needed to ensure orthogonality across DMRSs. This is shown in the figure below.</w:t>
      </w:r>
    </w:p>
    <w:p w14:paraId="550C918B" w14:textId="47A21010" w:rsidR="009F399D" w:rsidRPr="00254DD4" w:rsidRDefault="006C0137" w:rsidP="009F399D">
      <w:pPr>
        <w:jc w:val="both"/>
        <w:rPr>
          <w:lang w:val="en-GB"/>
        </w:rPr>
      </w:pPr>
      <w:r>
        <w:rPr>
          <w:noProof/>
        </w:rPr>
        <mc:AlternateContent>
          <mc:Choice Requires="wps">
            <w:drawing>
              <wp:anchor distT="0" distB="0" distL="114300" distR="114300" simplePos="0" relativeHeight="251661824" behindDoc="0" locked="0" layoutInCell="1" allowOverlap="1" wp14:anchorId="09FB5B7A" wp14:editId="52646D01">
                <wp:simplePos x="0" y="0"/>
                <wp:positionH relativeFrom="column">
                  <wp:posOffset>2337435</wp:posOffset>
                </wp:positionH>
                <wp:positionV relativeFrom="paragraph">
                  <wp:posOffset>89535</wp:posOffset>
                </wp:positionV>
                <wp:extent cx="0" cy="1609725"/>
                <wp:effectExtent l="76200" t="38100" r="57150" b="47625"/>
                <wp:wrapNone/>
                <wp:docPr id="15" name="Straight Arrow Connector 15"/>
                <wp:cNvGraphicFramePr/>
                <a:graphic xmlns:a="http://schemas.openxmlformats.org/drawingml/2006/main">
                  <a:graphicData uri="http://schemas.microsoft.com/office/word/2010/wordprocessingShape">
                    <wps:wsp>
                      <wps:cNvCnPr/>
                      <wps:spPr>
                        <a:xfrm flipV="1">
                          <a:off x="0" y="0"/>
                          <a:ext cx="0" cy="1609725"/>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4220CF9" id="_x0000_t32" coordsize="21600,21600" o:spt="32" o:oned="t" path="m,l21600,21600e" filled="f">
                <v:path arrowok="t" fillok="f" o:connecttype="none"/>
                <o:lock v:ext="edit" shapetype="t"/>
              </v:shapetype>
              <v:shape id="Straight Arrow Connector 15" o:spid="_x0000_s1026" type="#_x0000_t32" style="position:absolute;margin-left:184.05pt;margin-top:7.05pt;width:0;height:126.75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" strokecolor="black [3213]" strokeweight=".5pt">
                <v:stroke startarrow="block" endarrow="block" joinstyle="miter"/>
              </v:shape>
            </w:pict>
          </mc:Fallback>
        </mc:AlternateContent>
      </w:r>
      <w:r>
        <w:rPr>
          <w:noProof/>
        </w:rPr>
        <mc:AlternateContent>
          <mc:Choice Requires="wps">
            <w:drawing>
              <wp:anchor distT="0" distB="0" distL="114300" distR="114300" simplePos="0" relativeHeight="251653632" behindDoc="0" locked="0" layoutInCell="1" allowOverlap="1" wp14:anchorId="684BADD5" wp14:editId="115AC493">
                <wp:simplePos x="0" y="0"/>
                <wp:positionH relativeFrom="column">
                  <wp:posOffset>2699385</wp:posOffset>
                </wp:positionH>
                <wp:positionV relativeFrom="paragraph">
                  <wp:posOffset>89535</wp:posOffset>
                </wp:positionV>
                <wp:extent cx="247650" cy="16287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47650" cy="1628775"/>
                        </a:xfrm>
                        <a:prstGeom prst="rect">
                          <a:avLst/>
                        </a:prstGeom>
                        <a:no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E2EECE" id="Rectangle 4" o:spid="_x0000_s1026" style="position:absolute;margin-left:212.55pt;margin-top:7.05pt;width:19.5pt;height:128.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" filled="f" strokecolor="#0070c0" strokeweight="2pt"/>
            </w:pict>
          </mc:Fallback>
        </mc:AlternateContent>
      </w:r>
      <w:r>
        <w:rPr>
          <w:noProof/>
        </w:rPr>
        <mc:AlternateContent>
          <mc:Choice Requires="wps">
            <w:drawing>
              <wp:anchor distT="0" distB="0" distL="114300" distR="114300" simplePos="0" relativeHeight="251652608" behindDoc="0" locked="0" layoutInCell="1" allowOverlap="1" wp14:anchorId="0DC0F7F2" wp14:editId="5A20E218">
                <wp:simplePos x="0" y="0"/>
                <wp:positionH relativeFrom="column">
                  <wp:posOffset>2451735</wp:posOffset>
                </wp:positionH>
                <wp:positionV relativeFrom="paragraph">
                  <wp:posOffset>89535</wp:posOffset>
                </wp:positionV>
                <wp:extent cx="247650" cy="16287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247650" cy="1628775"/>
                        </a:xfrm>
                        <a:prstGeom prst="rect">
                          <a:avLst/>
                        </a:prstGeom>
                        <a:noFill/>
                        <a:ln w="254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249A2B" id="Rectangle 3" o:spid="_x0000_s1026" style="position:absolute;margin-left:193.05pt;margin-top:7.05pt;width:19.5pt;height:12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" filled="f" strokecolor="#0070c0" strokeweight="2pt"/>
            </w:pict>
          </mc:Fallback>
        </mc:AlternateContent>
      </w:r>
    </w:p>
    <w:p w14:paraId="7F95F0EF" w14:textId="34D511C6" w:rsidR="00C05C25" w:rsidRDefault="00C05C25" w:rsidP="003722DB">
      <w:pPr>
        <w:jc w:val="both"/>
        <w:rPr>
          <w:lang w:val="en-GB"/>
        </w:rPr>
      </w:pPr>
    </w:p>
    <w:p w14:paraId="49A8A931" w14:textId="7BABA412" w:rsidR="009F399D" w:rsidRDefault="006C0137" w:rsidP="003722DB">
      <w:pPr>
        <w:jc w:val="both"/>
        <w:rPr>
          <w:lang w:val="en-GB"/>
        </w:rPr>
      </w:pPr>
      <w:r>
        <w:rPr>
          <w:noProof/>
        </w:rPr>
        <mc:AlternateContent>
          <mc:Choice Requires="wps">
            <w:drawing>
              <wp:anchor distT="0" distB="0" distL="114300" distR="114300" simplePos="0" relativeHeight="251660800" behindDoc="0" locked="0" layoutInCell="1" allowOverlap="1" wp14:anchorId="474DCB38" wp14:editId="21385F93">
                <wp:simplePos x="0" y="0"/>
                <wp:positionH relativeFrom="column">
                  <wp:posOffset>3537585</wp:posOffset>
                </wp:positionH>
                <wp:positionV relativeFrom="paragraph">
                  <wp:posOffset>16510</wp:posOffset>
                </wp:positionV>
                <wp:extent cx="0" cy="628650"/>
                <wp:effectExtent l="76200" t="38100" r="76200" b="57150"/>
                <wp:wrapNone/>
                <wp:docPr id="13" name="Straight Arrow Connector 13"/>
                <wp:cNvGraphicFramePr/>
                <a:graphic xmlns:a="http://schemas.openxmlformats.org/drawingml/2006/main">
                  <a:graphicData uri="http://schemas.microsoft.com/office/word/2010/wordprocessingShape">
                    <wps:wsp>
                      <wps:cNvCnPr/>
                      <wps:spPr>
                        <a:xfrm flipV="1">
                          <a:off x="0" y="0"/>
                          <a:ext cx="0" cy="62865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9278BC" id="Straight Arrow Connector 13" o:spid="_x0000_s1026" type="#_x0000_t32" style="position:absolute;margin-left:278.55pt;margin-top:1.3pt;width:0;height:49.5pt;flip:y;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" strokecolor="black [3213]" strokeweight=".5pt">
                <v:stroke startarrow="block" endarrow="block" joinstyle="miter"/>
              </v:shape>
            </w:pict>
          </mc:Fallback>
        </mc:AlternateContent>
      </w:r>
      <w:r>
        <w:rPr>
          <w:noProof/>
        </w:rPr>
        <mc:AlternateContent>
          <mc:Choice Requires="wps">
            <w:drawing>
              <wp:anchor distT="0" distB="0" distL="114300" distR="114300" simplePos="0" relativeHeight="251654656" behindDoc="0" locked="0" layoutInCell="1" allowOverlap="1" wp14:anchorId="186A1F05" wp14:editId="51DB7615">
                <wp:simplePos x="0" y="0"/>
                <wp:positionH relativeFrom="column">
                  <wp:posOffset>3194685</wp:posOffset>
                </wp:positionH>
                <wp:positionV relativeFrom="paragraph">
                  <wp:posOffset>6985</wp:posOffset>
                </wp:positionV>
                <wp:extent cx="247650" cy="6381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247650" cy="638175"/>
                        </a:xfrm>
                        <a:prstGeom prst="rect">
                          <a:avLst/>
                        </a:prstGeom>
                        <a:noFill/>
                        <a:ln w="254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C7ACB0" id="Rectangle 2" o:spid="_x0000_s1026" style="position:absolute;margin-left:251.55pt;margin-top:.55pt;width:19.5pt;height:5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" filled="f" strokecolor="#c00000" strokeweight="2pt"/>
            </w:pict>
          </mc:Fallback>
        </mc:AlternateContent>
      </w:r>
      <w:r>
        <w:rPr>
          <w:noProof/>
        </w:rPr>
        <mc:AlternateContent>
          <mc:Choice Requires="wps">
            <w:drawing>
              <wp:anchor distT="0" distB="0" distL="114300" distR="114300" simplePos="0" relativeHeight="251651584" behindDoc="0" locked="0" layoutInCell="1" allowOverlap="1" wp14:anchorId="61CD7501" wp14:editId="0EC6A415">
                <wp:simplePos x="0" y="0"/>
                <wp:positionH relativeFrom="column">
                  <wp:posOffset>2947035</wp:posOffset>
                </wp:positionH>
                <wp:positionV relativeFrom="paragraph">
                  <wp:posOffset>6985</wp:posOffset>
                </wp:positionV>
                <wp:extent cx="247650" cy="6381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247650" cy="638175"/>
                        </a:xfrm>
                        <a:prstGeom prst="rect">
                          <a:avLst/>
                        </a:prstGeom>
                        <a:no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2FEF04" id="Rectangle 1" o:spid="_x0000_s1026" style="position:absolute;margin-left:232.05pt;margin-top:.55pt;width:19.5pt;height:50.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" filled="f" strokecolor="#c00000" strokeweight="2pt"/>
            </w:pict>
          </mc:Fallback>
        </mc:AlternateContent>
      </w:r>
    </w:p>
    <w:p w14:paraId="666FA39A" w14:textId="7943469C" w:rsidR="009F399D" w:rsidRDefault="006C0137" w:rsidP="003722DB">
      <w:pPr>
        <w:jc w:val="both"/>
        <w:rPr>
          <w:lang w:val="en-GB"/>
        </w:rPr>
      </w:pPr>
      <w:r w:rsidRPr="002F2ED5">
        <w:rPr>
          <w:noProof/>
        </w:rPr>
        <mc:AlternateContent>
          <mc:Choice Requires="wps">
            <w:drawing>
              <wp:anchor distT="45720" distB="45720" distL="114300" distR="114300" simplePos="0" relativeHeight="251662848" behindDoc="0" locked="0" layoutInCell="1" allowOverlap="1" wp14:anchorId="6517FB3A" wp14:editId="37408500">
                <wp:simplePos x="0" y="0"/>
                <wp:positionH relativeFrom="column">
                  <wp:posOffset>1670685</wp:posOffset>
                </wp:positionH>
                <wp:positionV relativeFrom="paragraph">
                  <wp:posOffset>41910</wp:posOffset>
                </wp:positionV>
                <wp:extent cx="619125" cy="257175"/>
                <wp:effectExtent l="0" t="0" r="9525" b="95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57175"/>
                        </a:xfrm>
                        <a:prstGeom prst="rect">
                          <a:avLst/>
                        </a:prstGeom>
                        <a:solidFill>
                          <a:srgbClr val="FFFFFF"/>
                        </a:solidFill>
                        <a:ln w="9525">
                          <a:noFill/>
                          <a:miter lim="800000"/>
                          <a:headEnd/>
                          <a:tailEnd/>
                        </a:ln>
                      </wps:spPr>
                      <wps:txbx>
                        <w:txbxContent>
                          <w:p w14:paraId="278A8106" w14:textId="5B0DFFBE" w:rsidR="005E3003" w:rsidRDefault="005E3003" w:rsidP="005E3003">
                            <w:r>
                              <w:t>N1 RBs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17FB3A" id="_x0000_t202" coordsize="21600,21600" o:spt="202" path="m,l,21600r21600,l21600,xe">
                <v:stroke joinstyle="miter"/>
                <v:path gradientshapeok="t" o:connecttype="rect"/>
              </v:shapetype>
              <v:shape id="Text Box 2" o:spid="_x0000_s1026" type="#_x0000_t202" style="position:absolute;left:0;text-align:left;margin-left:131.55pt;margin-top:3.3pt;width:48.75pt;height:20.2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" stroked="f">
                <v:textbox>
                  <w:txbxContent>
                    <w:p w14:paraId="278A8106" w14:textId="5B0DFFBE" w:rsidR="005E3003" w:rsidRDefault="005E3003" w:rsidP="005E3003">
                      <w:r>
                        <w:t>N1 RBs</w:t>
                      </w:r>
                    </w:p>
                  </w:txbxContent>
                </v:textbox>
                <w10:wrap type="square"/>
              </v:shape>
            </w:pict>
          </mc:Fallback>
        </mc:AlternateContent>
      </w:r>
      <w:r w:rsidRPr="002F2ED5">
        <w:rPr>
          <w:noProof/>
        </w:rPr>
        <mc:AlternateContent>
          <mc:Choice Requires="wps">
            <w:drawing>
              <wp:anchor distT="45720" distB="45720" distL="114300" distR="114300" simplePos="0" relativeHeight="251663872" behindDoc="0" locked="0" layoutInCell="1" allowOverlap="1" wp14:anchorId="603CBD20" wp14:editId="609DE35C">
                <wp:simplePos x="0" y="0"/>
                <wp:positionH relativeFrom="column">
                  <wp:posOffset>3609975</wp:posOffset>
                </wp:positionH>
                <wp:positionV relativeFrom="paragraph">
                  <wp:posOffset>10795</wp:posOffset>
                </wp:positionV>
                <wp:extent cx="600075" cy="257175"/>
                <wp:effectExtent l="0" t="0" r="9525" b="952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257175"/>
                        </a:xfrm>
                        <a:prstGeom prst="rect">
                          <a:avLst/>
                        </a:prstGeom>
                        <a:solidFill>
                          <a:srgbClr val="FFFFFF"/>
                        </a:solidFill>
                        <a:ln w="9525">
                          <a:noFill/>
                          <a:miter lim="800000"/>
                          <a:headEnd/>
                          <a:tailEnd/>
                        </a:ln>
                      </wps:spPr>
                      <wps:txbx>
                        <w:txbxContent>
                          <w:p w14:paraId="7756EBB1" w14:textId="36519EDB" w:rsidR="005E3003" w:rsidRDefault="005E3003" w:rsidP="005E3003">
                            <w:r>
                              <w:t>N2 RBs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CBD20" id="_x0000_s1027" type="#_x0000_t202" style="position:absolute;left:0;text-align:left;margin-left:284.25pt;margin-top:.85pt;width:47.25pt;height:20.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" stroked="f">
                <v:textbox>
                  <w:txbxContent>
                    <w:p w14:paraId="7756EBB1" w14:textId="36519EDB" w:rsidR="005E3003" w:rsidRDefault="005E3003" w:rsidP="005E3003">
                      <w:r>
                        <w:t>N2 RBs</w:t>
                      </w:r>
                    </w:p>
                  </w:txbxContent>
                </v:textbox>
                <w10:wrap type="square"/>
              </v:shape>
            </w:pict>
          </mc:Fallback>
        </mc:AlternateContent>
      </w:r>
    </w:p>
    <w:p w14:paraId="63E42CE0" w14:textId="49B6E9BF" w:rsidR="009F399D" w:rsidRDefault="006C0137" w:rsidP="003722DB">
      <w:pPr>
        <w:jc w:val="both"/>
        <w:rPr>
          <w:lang w:val="en-GB"/>
        </w:rPr>
      </w:pPr>
      <w:r>
        <w:rPr>
          <w:noProof/>
        </w:rPr>
        <mc:AlternateContent>
          <mc:Choice Requires="wps">
            <w:drawing>
              <wp:anchor distT="0" distB="0" distL="114300" distR="114300" simplePos="0" relativeHeight="251655680" behindDoc="0" locked="0" layoutInCell="1" allowOverlap="1" wp14:anchorId="0FAE6153" wp14:editId="4805370D">
                <wp:simplePos x="0" y="0"/>
                <wp:positionH relativeFrom="column">
                  <wp:posOffset>2927985</wp:posOffset>
                </wp:positionH>
                <wp:positionV relativeFrom="paragraph">
                  <wp:posOffset>200660</wp:posOffset>
                </wp:positionV>
                <wp:extent cx="504825" cy="0"/>
                <wp:effectExtent l="3810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504825"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anchor>
            </w:drawing>
          </mc:Choice>
          <mc:Fallback>
            <w:pict>
              <v:shape w14:anchorId="26F17BC0" id="Straight Arrow Connector 6" o:spid="_x0000_s1026" type="#_x0000_t32" style="position:absolute;margin-left:230.55pt;margin-top:15.8pt;width:39.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" strokecolor="windowText" strokeweight=".5pt">
                <v:stroke startarrow="block" endarrow="block" joinstyle="miter"/>
              </v:shape>
            </w:pict>
          </mc:Fallback>
        </mc:AlternateContent>
      </w:r>
    </w:p>
    <w:p w14:paraId="439A76B9" w14:textId="285F9BD0" w:rsidR="009F399D" w:rsidRDefault="006C0137" w:rsidP="003722DB">
      <w:pPr>
        <w:jc w:val="both"/>
        <w:rPr>
          <w:lang w:val="en-GB"/>
        </w:rPr>
      </w:pPr>
      <w:r w:rsidRPr="002F2ED5">
        <w:rPr>
          <w:noProof/>
        </w:rPr>
        <mc:AlternateContent>
          <mc:Choice Requires="wps">
            <w:drawing>
              <wp:anchor distT="45720" distB="45720" distL="114300" distR="114300" simplePos="0" relativeHeight="251658752" behindDoc="0" locked="0" layoutInCell="1" allowOverlap="1" wp14:anchorId="3A6AF293" wp14:editId="7918A0D5">
                <wp:simplePos x="0" y="0"/>
                <wp:positionH relativeFrom="column">
                  <wp:posOffset>2994025</wp:posOffset>
                </wp:positionH>
                <wp:positionV relativeFrom="paragraph">
                  <wp:posOffset>6985</wp:posOffset>
                </wp:positionV>
                <wp:extent cx="561975" cy="257175"/>
                <wp:effectExtent l="0" t="0" r="9525" b="952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257175"/>
                        </a:xfrm>
                        <a:prstGeom prst="rect">
                          <a:avLst/>
                        </a:prstGeom>
                        <a:solidFill>
                          <a:srgbClr val="FFFFFF"/>
                        </a:solidFill>
                        <a:ln w="9525">
                          <a:noFill/>
                          <a:miter lim="800000"/>
                          <a:headEnd/>
                          <a:tailEnd/>
                        </a:ln>
                      </wps:spPr>
                      <wps:txbx>
                        <w:txbxContent>
                          <w:p w14:paraId="6713449B" w14:textId="2BC5B81A" w:rsidR="002F2ED5" w:rsidRDefault="002F2ED5" w:rsidP="002F2ED5">
                            <w:proofErr w:type="spellStart"/>
                            <w:r>
                              <w:t>sTTI</w:t>
                            </w:r>
                            <w:proofErr w:type="spellEnd"/>
                            <w:r>
                              <w:t xml:space="preserve"> 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6AF293" id="_x0000_s1028" type="#_x0000_t202" style="position:absolute;left:0;text-align:left;margin-left:235.75pt;margin-top:.55pt;width:44.25pt;height:20.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" stroked="f">
                <v:textbox>
                  <w:txbxContent>
                    <w:p w14:paraId="6713449B" w14:textId="2BC5B81A" w:rsidR="002F2ED5" w:rsidRDefault="002F2ED5" w:rsidP="002F2ED5">
                      <w:proofErr w:type="spellStart"/>
                      <w:r>
                        <w:t>sTTI</w:t>
                      </w:r>
                      <w:proofErr w:type="spellEnd"/>
                      <w:r>
                        <w:t xml:space="preserve"> y</w:t>
                      </w:r>
                    </w:p>
                  </w:txbxContent>
                </v:textbox>
                <w10:wrap type="square"/>
              </v:shape>
            </w:pict>
          </mc:Fallback>
        </mc:AlternateContent>
      </w:r>
    </w:p>
    <w:p w14:paraId="17C97FE2" w14:textId="67AF4354" w:rsidR="009F399D" w:rsidRDefault="006C0137" w:rsidP="003722DB">
      <w:pPr>
        <w:jc w:val="both"/>
        <w:rPr>
          <w:lang w:val="en-GB"/>
        </w:rPr>
      </w:pPr>
      <w:r>
        <w:rPr>
          <w:noProof/>
        </w:rPr>
        <mc:AlternateContent>
          <mc:Choice Requires="wps">
            <w:drawing>
              <wp:anchor distT="0" distB="0" distL="114300" distR="114300" simplePos="0" relativeHeight="251656704" behindDoc="0" locked="0" layoutInCell="1" allowOverlap="1" wp14:anchorId="29FE7D8F" wp14:editId="301E3835">
                <wp:simplePos x="0" y="0"/>
                <wp:positionH relativeFrom="column">
                  <wp:posOffset>2442210</wp:posOffset>
                </wp:positionH>
                <wp:positionV relativeFrom="paragraph">
                  <wp:posOffset>232410</wp:posOffset>
                </wp:positionV>
                <wp:extent cx="504825" cy="0"/>
                <wp:effectExtent l="38100" t="76200" r="9525" b="95250"/>
                <wp:wrapNone/>
                <wp:docPr id="5" name="Straight Arrow Connector 5"/>
                <wp:cNvGraphicFramePr/>
                <a:graphic xmlns:a="http://schemas.openxmlformats.org/drawingml/2006/main">
                  <a:graphicData uri="http://schemas.microsoft.com/office/word/2010/wordprocessingShape">
                    <wps:wsp>
                      <wps:cNvCnPr/>
                      <wps:spPr>
                        <a:xfrm>
                          <a:off x="0" y="0"/>
                          <a:ext cx="504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0E0587" id="Straight Arrow Connector 5" o:spid="_x0000_s1026" type="#_x0000_t32" style="position:absolute;margin-left:192.3pt;margin-top:18.3pt;width:39.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" strokecolor="black [3213]" strokeweight=".5pt">
                <v:stroke startarrow="block" endarrow="block" joinstyle="miter"/>
              </v:shape>
            </w:pict>
          </mc:Fallback>
        </mc:AlternateContent>
      </w:r>
    </w:p>
    <w:p w14:paraId="283BD16D" w14:textId="6A39041C" w:rsidR="009F399D" w:rsidRDefault="006C0137" w:rsidP="003722DB">
      <w:pPr>
        <w:jc w:val="both"/>
        <w:rPr>
          <w:lang w:val="en-GB"/>
        </w:rPr>
      </w:pPr>
      <w:r w:rsidRPr="002F2ED5">
        <w:rPr>
          <w:noProof/>
        </w:rPr>
        <mc:AlternateContent>
          <mc:Choice Requires="wps">
            <w:drawing>
              <wp:anchor distT="45720" distB="45720" distL="114300" distR="114300" simplePos="0" relativeHeight="251657728" behindDoc="0" locked="0" layoutInCell="1" allowOverlap="1" wp14:anchorId="7A52A7F6" wp14:editId="18ED66A2">
                <wp:simplePos x="0" y="0"/>
                <wp:positionH relativeFrom="column">
                  <wp:posOffset>2451735</wp:posOffset>
                </wp:positionH>
                <wp:positionV relativeFrom="paragraph">
                  <wp:posOffset>10160</wp:posOffset>
                </wp:positionV>
                <wp:extent cx="542925" cy="2571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57175"/>
                        </a:xfrm>
                        <a:prstGeom prst="rect">
                          <a:avLst/>
                        </a:prstGeom>
                        <a:solidFill>
                          <a:srgbClr val="FFFFFF"/>
                        </a:solidFill>
                        <a:ln w="9525">
                          <a:noFill/>
                          <a:miter lim="800000"/>
                          <a:headEnd/>
                          <a:tailEnd/>
                        </a:ln>
                      </wps:spPr>
                      <wps:txbx>
                        <w:txbxContent>
                          <w:p w14:paraId="3A38E53F" w14:textId="31CC42E1" w:rsidR="002F2ED5" w:rsidRDefault="002F2ED5">
                            <w:proofErr w:type="spellStart"/>
                            <w:r>
                              <w:t>sTTI</w:t>
                            </w:r>
                            <w:proofErr w:type="spellEnd"/>
                            <w:r>
                              <w:t xml:space="preserve"> 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2A7F6" id="_x0000_s1029" type="#_x0000_t202" style="position:absolute;left:0;text-align:left;margin-left:193.05pt;margin-top:.8pt;width:42.75pt;height:20.2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" stroked="f">
                <v:textbox>
                  <w:txbxContent>
                    <w:p w14:paraId="3A38E53F" w14:textId="31CC42E1" w:rsidR="002F2ED5" w:rsidRDefault="002F2ED5">
                      <w:proofErr w:type="spellStart"/>
                      <w:r>
                        <w:t>sTTI</w:t>
                      </w:r>
                      <w:proofErr w:type="spellEnd"/>
                      <w:r>
                        <w:t xml:space="preserve"> x</w:t>
                      </w:r>
                    </w:p>
                  </w:txbxContent>
                </v:textbox>
                <w10:wrap type="square"/>
              </v:shape>
            </w:pict>
          </mc:Fallback>
        </mc:AlternateContent>
      </w:r>
    </w:p>
    <w:p w14:paraId="19DE11A6" w14:textId="04693415" w:rsidR="009F399D" w:rsidRDefault="005E3003" w:rsidP="003722DB">
      <w:pPr>
        <w:jc w:val="both"/>
        <w:rPr>
          <w:lang w:val="en-GB"/>
        </w:rPr>
      </w:pPr>
      <w:r>
        <w:rPr>
          <w:noProof/>
        </w:rPr>
        <mc:AlternateContent>
          <mc:Choice Requires="wps">
            <w:drawing>
              <wp:anchor distT="0" distB="0" distL="114300" distR="114300" simplePos="0" relativeHeight="251659776" behindDoc="0" locked="0" layoutInCell="1" allowOverlap="1" wp14:anchorId="1BCAFB2D" wp14:editId="7D72E254">
                <wp:simplePos x="0" y="0"/>
                <wp:positionH relativeFrom="column">
                  <wp:posOffset>1423035</wp:posOffset>
                </wp:positionH>
                <wp:positionV relativeFrom="paragraph">
                  <wp:posOffset>6985</wp:posOffset>
                </wp:positionV>
                <wp:extent cx="3714750" cy="635"/>
                <wp:effectExtent l="0" t="0" r="0" b="6350"/>
                <wp:wrapNone/>
                <wp:docPr id="10" name="Text Box 10"/>
                <wp:cNvGraphicFramePr/>
                <a:graphic xmlns:a="http://schemas.openxmlformats.org/drawingml/2006/main">
                  <a:graphicData uri="http://schemas.microsoft.com/office/word/2010/wordprocessingShape">
                    <wps:wsp>
                      <wps:cNvSpPr txBox="1"/>
                      <wps:spPr>
                        <a:xfrm>
                          <a:off x="0" y="0"/>
                          <a:ext cx="3714750" cy="635"/>
                        </a:xfrm>
                        <a:prstGeom prst="rect">
                          <a:avLst/>
                        </a:prstGeom>
                        <a:solidFill>
                          <a:prstClr val="white"/>
                        </a:solidFill>
                        <a:ln>
                          <a:noFill/>
                        </a:ln>
                        <a:effectLst/>
                      </wps:spPr>
                      <wps:txbx>
                        <w:txbxContent>
                          <w:p w14:paraId="63BDA961" w14:textId="074B4C4B" w:rsidR="005E3003" w:rsidRPr="00D877E6" w:rsidRDefault="005E3003" w:rsidP="005E3003">
                            <w:pPr>
                              <w:pStyle w:val="Caption"/>
                              <w:jc w:val="center"/>
                              <w:rPr>
                                <w:noProof/>
                              </w:rPr>
                            </w:pPr>
                            <w:r>
                              <w:t xml:space="preserve">Figure </w:t>
                            </w:r>
                            <w:r w:rsidR="006F0A49">
                              <w:fldChar w:fldCharType="begin"/>
                            </w:r>
                            <w:r w:rsidR="006F0A49">
                              <w:instrText xml:space="preserve"> SEQ Figure \* ARABIC </w:instrText>
                            </w:r>
                            <w:r w:rsidR="006F0A49">
                              <w:fldChar w:fldCharType="separate"/>
                            </w:r>
                            <w:r>
                              <w:rPr>
                                <w:noProof/>
                              </w:rPr>
                              <w:t>1</w:t>
                            </w:r>
                            <w:r w:rsidR="006F0A49">
                              <w:rPr>
                                <w:noProof/>
                              </w:rPr>
                              <w:fldChar w:fldCharType="end"/>
                            </w:r>
                            <w:r>
                              <w:t xml:space="preserve">: Two consecutive </w:t>
                            </w:r>
                            <w:proofErr w:type="spellStart"/>
                            <w:r>
                              <w:t>sTTIs</w:t>
                            </w:r>
                            <w:proofErr w:type="spellEnd"/>
                            <w:r>
                              <w:t xml:space="preserve"> with different number of RBs.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BCAFB2D" id="Text Box 10" o:spid="_x0000_s1030" type="#_x0000_t202" style="position:absolute;left:0;text-align:left;margin-left:112.05pt;margin-top:.55pt;width:292.5pt;height:.0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" stroked="f">
                <v:textbox style="mso-fit-shape-to-text:t" inset="0,0,0,0">
                  <w:txbxContent>
                    <w:p w14:paraId="63BDA961" w14:textId="074B4C4B" w:rsidR="005E3003" w:rsidRPr="00D877E6" w:rsidRDefault="005E3003" w:rsidP="005E3003">
                      <w:pPr>
                        <w:pStyle w:val="Caption"/>
                        <w:jc w:val="center"/>
                        <w:rPr>
                          <w:noProof/>
                        </w:rPr>
                      </w:pPr>
                      <w:r>
                        <w:t xml:space="preserve">Figure </w:t>
                      </w:r>
                      <w:fldSimple w:instr=" SEQ Figure \* ARABIC ">
                        <w:r>
                          <w:rPr>
                            <w:noProof/>
                          </w:rPr>
                          <w:t>1</w:t>
                        </w:r>
                      </w:fldSimple>
                      <w:r>
                        <w:t xml:space="preserve">: Two consecutive </w:t>
                      </w:r>
                      <w:proofErr w:type="spellStart"/>
                      <w:r>
                        <w:t>sTTIs</w:t>
                      </w:r>
                      <w:proofErr w:type="spellEnd"/>
                      <w:r>
                        <w:t xml:space="preserve"> with different number of RBs.</w:t>
                      </w:r>
                    </w:p>
                  </w:txbxContent>
                </v:textbox>
              </v:shape>
            </w:pict>
          </mc:Fallback>
        </mc:AlternateContent>
      </w:r>
    </w:p>
    <w:p w14:paraId="32DC3E4C" w14:textId="77777777" w:rsidR="005E3003" w:rsidRDefault="005E3003" w:rsidP="003722DB">
      <w:pPr>
        <w:jc w:val="both"/>
        <w:rPr>
          <w:lang w:val="en-GB"/>
        </w:rPr>
      </w:pPr>
    </w:p>
    <w:p w14:paraId="3392EF07" w14:textId="2EF344FF" w:rsidR="005E3003" w:rsidRDefault="005E3003" w:rsidP="003722DB">
      <w:pPr>
        <w:jc w:val="both"/>
        <w:rPr>
          <w:lang w:val="en-GB"/>
        </w:rPr>
      </w:pPr>
      <w:r>
        <w:rPr>
          <w:lang w:val="en-GB"/>
        </w:rPr>
        <w:t>In this example, assume that UE1 transmits [</w:t>
      </w:r>
      <w:proofErr w:type="gramStart"/>
      <w:r w:rsidR="006C0137">
        <w:rPr>
          <w:lang w:val="en-GB"/>
        </w:rPr>
        <w:t>D</w:t>
      </w:r>
      <w:r>
        <w:rPr>
          <w:lang w:val="en-GB"/>
        </w:rPr>
        <w:t>,</w:t>
      </w:r>
      <w:r w:rsidR="006C0137">
        <w:rPr>
          <w:lang w:val="en-GB"/>
        </w:rPr>
        <w:t>R</w:t>
      </w:r>
      <w:proofErr w:type="gramEnd"/>
      <w:r>
        <w:rPr>
          <w:lang w:val="en-GB"/>
        </w:rPr>
        <w:t xml:space="preserve">] over </w:t>
      </w:r>
      <w:proofErr w:type="spellStart"/>
      <w:r>
        <w:rPr>
          <w:lang w:val="en-GB"/>
        </w:rPr>
        <w:t>sTTI</w:t>
      </w:r>
      <w:proofErr w:type="spellEnd"/>
      <w:r>
        <w:rPr>
          <w:lang w:val="en-GB"/>
        </w:rPr>
        <w:t xml:space="preserve"> x and N1 RBs. UE2 </w:t>
      </w:r>
      <w:r w:rsidR="00D15AC1">
        <w:rPr>
          <w:lang w:val="en-GB"/>
        </w:rPr>
        <w:t>is scheduled</w:t>
      </w:r>
      <w:r>
        <w:rPr>
          <w:lang w:val="en-GB"/>
        </w:rPr>
        <w:t xml:space="preserve"> to send [</w:t>
      </w:r>
      <w:proofErr w:type="spellStart"/>
      <w:proofErr w:type="gramStart"/>
      <w:r>
        <w:rPr>
          <w:lang w:val="en-GB"/>
        </w:rPr>
        <w:t>Null</w:t>
      </w:r>
      <w:r w:rsidR="006C0137">
        <w:rPr>
          <w:lang w:val="en-GB"/>
        </w:rPr>
        <w:t>,R</w:t>
      </w:r>
      <w:proofErr w:type="spellEnd"/>
      <w:proofErr w:type="gramEnd"/>
      <w:r>
        <w:rPr>
          <w:lang w:val="en-GB"/>
        </w:rPr>
        <w:t xml:space="preserve">] in </w:t>
      </w:r>
      <w:proofErr w:type="spellStart"/>
      <w:r>
        <w:rPr>
          <w:lang w:val="en-GB"/>
        </w:rPr>
        <w:t>sTTI</w:t>
      </w:r>
      <w:proofErr w:type="spellEnd"/>
      <w:r>
        <w:rPr>
          <w:lang w:val="en-GB"/>
        </w:rPr>
        <w:t xml:space="preserve"> x and N2 RBs, and [D,D] over </w:t>
      </w:r>
      <w:proofErr w:type="spellStart"/>
      <w:r>
        <w:rPr>
          <w:lang w:val="en-GB"/>
        </w:rPr>
        <w:t>sTTI</w:t>
      </w:r>
      <w:proofErr w:type="spellEnd"/>
      <w:r>
        <w:rPr>
          <w:lang w:val="en-GB"/>
        </w:rPr>
        <w:t xml:space="preserve"> y and N2 RBs. Hence, since the two users occupy a different number of RBs over </w:t>
      </w:r>
      <w:proofErr w:type="spellStart"/>
      <w:r>
        <w:rPr>
          <w:lang w:val="en-GB"/>
        </w:rPr>
        <w:t>sTTI</w:t>
      </w:r>
      <w:proofErr w:type="spellEnd"/>
      <w:r>
        <w:rPr>
          <w:lang w:val="en-GB"/>
        </w:rPr>
        <w:t xml:space="preserve"> x, their DMRS sequences cannot be made orthogonal. However, if an interlace structure is used over the </w:t>
      </w:r>
      <w:r w:rsidR="006C0137">
        <w:rPr>
          <w:lang w:val="en-GB"/>
        </w:rPr>
        <w:t xml:space="preserve">DMRS </w:t>
      </w:r>
      <w:r>
        <w:rPr>
          <w:lang w:val="en-GB"/>
        </w:rPr>
        <w:t xml:space="preserve">symbol of </w:t>
      </w:r>
      <w:proofErr w:type="spellStart"/>
      <w:r>
        <w:rPr>
          <w:lang w:val="en-GB"/>
        </w:rPr>
        <w:t>sTTIx</w:t>
      </w:r>
      <w:proofErr w:type="spellEnd"/>
      <w:r>
        <w:rPr>
          <w:lang w:val="en-GB"/>
        </w:rPr>
        <w:t xml:space="preserve">, although the DMRS sequences have different lengths, they will be orthogonal if sent over different combs. In particular, assuming a 2-comb structure, UE1 uses comb 0 over N1 RBs, and UE2 uses comb 1 over N2 RBs. </w:t>
      </w:r>
    </w:p>
    <w:p w14:paraId="74480FE5" w14:textId="45AAB39E" w:rsidR="005E3003" w:rsidRDefault="005E3003" w:rsidP="003722DB">
      <w:pPr>
        <w:jc w:val="both"/>
        <w:rPr>
          <w:lang w:val="en-GB"/>
        </w:rPr>
      </w:pPr>
      <w:r w:rsidRPr="005E3003">
        <w:rPr>
          <w:b/>
          <w:lang w:val="en-GB"/>
        </w:rPr>
        <w:lastRenderedPageBreak/>
        <w:t>Proposal 2: Consider supporting interlaced-based UL DMRS design for efficient DMRS sharing</w:t>
      </w:r>
      <w:r w:rsidR="006C0137">
        <w:rPr>
          <w:b/>
          <w:lang w:val="en-GB"/>
        </w:rPr>
        <w:t xml:space="preserve"> across different users</w:t>
      </w:r>
      <w:r w:rsidRPr="005E3003">
        <w:rPr>
          <w:b/>
          <w:lang w:val="en-GB"/>
        </w:rPr>
        <w:t xml:space="preserve">.    </w:t>
      </w:r>
    </w:p>
    <w:p w14:paraId="1266F8BE" w14:textId="3EA2E2F5" w:rsidR="009E0303" w:rsidRPr="00113EC6" w:rsidRDefault="001E0A8C" w:rsidP="00113EC6">
      <w:pPr>
        <w:pStyle w:val="Heading1"/>
        <w:ind w:left="0" w:firstLine="0"/>
        <w:jc w:val="both"/>
      </w:pPr>
      <w:r>
        <w:t>3</w:t>
      </w:r>
      <w:r w:rsidR="00491EEE" w:rsidRPr="00E05A22">
        <w:tab/>
      </w:r>
      <w:r w:rsidR="00BA2042">
        <w:t xml:space="preserve">         </w:t>
      </w:r>
      <w:r w:rsidR="00491EEE" w:rsidRPr="00E05A22">
        <w:t xml:space="preserve">Conclusions </w:t>
      </w:r>
      <w:r w:rsidR="009E0303">
        <w:rPr>
          <w:b/>
        </w:rPr>
        <w:t xml:space="preserve"> </w:t>
      </w:r>
    </w:p>
    <w:p w14:paraId="09118E6A" w14:textId="6301C78A" w:rsidR="00254DD4" w:rsidRPr="008A25D9"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3695A7DF" w14:textId="77777777" w:rsidR="006C0137" w:rsidRPr="005E3003" w:rsidRDefault="006C0137" w:rsidP="006C0137">
      <w:pPr>
        <w:jc w:val="both"/>
        <w:rPr>
          <w:b/>
          <w:lang w:val="en-GB"/>
        </w:rPr>
      </w:pPr>
      <w:r w:rsidRPr="005E3003">
        <w:rPr>
          <w:b/>
          <w:lang w:val="en-GB"/>
        </w:rPr>
        <w:t>Proposal 2: Consider supporting interlaced-based UL DMRS design for efficient DMRS sharing</w:t>
      </w:r>
      <w:r>
        <w:rPr>
          <w:b/>
          <w:lang w:val="en-GB"/>
        </w:rPr>
        <w:t xml:space="preserve"> across different users</w:t>
      </w:r>
      <w:r w:rsidRPr="005E3003">
        <w:rPr>
          <w:b/>
          <w:lang w:val="en-GB"/>
        </w:rPr>
        <w:t xml:space="preserve">.    </w:t>
      </w:r>
    </w:p>
    <w:p w14:paraId="46596815" w14:textId="3B81FD8D" w:rsidR="003722DB" w:rsidRPr="00113EC6" w:rsidRDefault="003722DB" w:rsidP="003722DB">
      <w:pPr>
        <w:pStyle w:val="Heading1"/>
        <w:ind w:left="0" w:firstLine="0"/>
        <w:jc w:val="both"/>
      </w:pPr>
      <w:r>
        <w:t>4</w:t>
      </w:r>
      <w:r w:rsidRPr="00E05A22">
        <w:tab/>
      </w:r>
      <w:r>
        <w:t xml:space="preserve">         References </w:t>
      </w:r>
      <w:r w:rsidRPr="00E05A22">
        <w:t xml:space="preserve"> </w:t>
      </w:r>
      <w:r>
        <w:rPr>
          <w:b/>
        </w:rPr>
        <w:t xml:space="preserve"> </w:t>
      </w:r>
    </w:p>
    <w:p w14:paraId="66EF4816" w14:textId="287F3703" w:rsidR="001E0A8C" w:rsidRPr="00482B01" w:rsidRDefault="00256FC3" w:rsidP="000B32A6">
      <w:pPr>
        <w:jc w:val="both"/>
        <w:rPr>
          <w:b/>
          <w:lang w:val="en-GB"/>
        </w:rPr>
      </w:pPr>
      <w:r>
        <w:rPr>
          <w:b/>
          <w:lang w:val="en-GB"/>
        </w:rPr>
        <w:t xml:space="preserve">[1] </w:t>
      </w:r>
      <w:r w:rsidR="001D5AF7">
        <w:rPr>
          <w:b/>
          <w:lang w:val="en-GB"/>
        </w:rPr>
        <w:t>1708778</w:t>
      </w:r>
      <w:bookmarkStart w:id="2" w:name="_GoBack"/>
      <w:bookmarkEnd w:id="2"/>
      <w:r w:rsidR="008A25D9">
        <w:rPr>
          <w:b/>
          <w:lang w:val="en-GB"/>
        </w:rPr>
        <w:t>, ``</w:t>
      </w:r>
      <w:r w:rsidR="008A25D9" w:rsidRPr="008A25D9">
        <w:rPr>
          <w:b/>
          <w:i/>
          <w:lang w:val="en-GB"/>
        </w:rPr>
        <w:t>Design details of the shortened PUSCH</w:t>
      </w:r>
      <w:r w:rsidR="008A25D9">
        <w:rPr>
          <w:b/>
          <w:lang w:val="en-GB"/>
        </w:rPr>
        <w:t>,” Qualcomm.</w:t>
      </w:r>
    </w:p>
    <w:sectPr w:rsidR="001E0A8C" w:rsidRPr="00482B0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40B82" w14:textId="77777777" w:rsidR="006F0A49" w:rsidRDefault="006F0A49">
      <w:r>
        <w:separator/>
      </w:r>
    </w:p>
  </w:endnote>
  <w:endnote w:type="continuationSeparator" w:id="0">
    <w:p w14:paraId="7F84C1A9" w14:textId="77777777" w:rsidR="006F0A49" w:rsidRDefault="006F0A49">
      <w:r>
        <w:continuationSeparator/>
      </w:r>
    </w:p>
  </w:endnote>
  <w:endnote w:type="continuationNotice" w:id="1">
    <w:p w14:paraId="45BC1620" w14:textId="77777777" w:rsidR="006F0A49" w:rsidRDefault="006F0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261B4D4B"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5AF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5AF7">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8444A" w14:textId="77777777" w:rsidR="006F0A49" w:rsidRDefault="006F0A49">
      <w:r>
        <w:separator/>
      </w:r>
    </w:p>
  </w:footnote>
  <w:footnote w:type="continuationSeparator" w:id="0">
    <w:p w14:paraId="303EBD73" w14:textId="77777777" w:rsidR="006F0A49" w:rsidRDefault="006F0A49">
      <w:r>
        <w:continuationSeparator/>
      </w:r>
    </w:p>
  </w:footnote>
  <w:footnote w:type="continuationNotice" w:id="1">
    <w:p w14:paraId="1ED0E98B" w14:textId="77777777" w:rsidR="006F0A49" w:rsidRDefault="006F0A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2E1F0625"/>
    <w:multiLevelType w:val="hybridMultilevel"/>
    <w:tmpl w:val="B898261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9EF"/>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CD5"/>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1C77"/>
    <w:rsid w:val="00092C1E"/>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3EC6"/>
    <w:rsid w:val="001140FA"/>
    <w:rsid w:val="001146A3"/>
    <w:rsid w:val="00114B8D"/>
    <w:rsid w:val="00114EA7"/>
    <w:rsid w:val="0011538D"/>
    <w:rsid w:val="00115B96"/>
    <w:rsid w:val="00115CD0"/>
    <w:rsid w:val="00115F55"/>
    <w:rsid w:val="00117957"/>
    <w:rsid w:val="00117C13"/>
    <w:rsid w:val="00120545"/>
    <w:rsid w:val="00121412"/>
    <w:rsid w:val="00123993"/>
    <w:rsid w:val="0012467D"/>
    <w:rsid w:val="00124A01"/>
    <w:rsid w:val="00124D4C"/>
    <w:rsid w:val="00124D8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5AF7"/>
    <w:rsid w:val="001D6EEB"/>
    <w:rsid w:val="001D6F30"/>
    <w:rsid w:val="001D7260"/>
    <w:rsid w:val="001D7816"/>
    <w:rsid w:val="001D784C"/>
    <w:rsid w:val="001D7B96"/>
    <w:rsid w:val="001E0A8C"/>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4DD4"/>
    <w:rsid w:val="002562E9"/>
    <w:rsid w:val="0025641E"/>
    <w:rsid w:val="00256B8F"/>
    <w:rsid w:val="00256FC3"/>
    <w:rsid w:val="00257A62"/>
    <w:rsid w:val="00260587"/>
    <w:rsid w:val="002605CB"/>
    <w:rsid w:val="0026075E"/>
    <w:rsid w:val="00260998"/>
    <w:rsid w:val="00261D05"/>
    <w:rsid w:val="00262830"/>
    <w:rsid w:val="00262952"/>
    <w:rsid w:val="00263BC6"/>
    <w:rsid w:val="00263EA2"/>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598"/>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ED5"/>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034"/>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2DB"/>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3CC"/>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226"/>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121"/>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B01"/>
    <w:rsid w:val="00482F20"/>
    <w:rsid w:val="004832EE"/>
    <w:rsid w:val="00483CCA"/>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476"/>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B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BED"/>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3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003"/>
    <w:rsid w:val="005E35FD"/>
    <w:rsid w:val="005E383F"/>
    <w:rsid w:val="005E5220"/>
    <w:rsid w:val="005E7698"/>
    <w:rsid w:val="005E77D7"/>
    <w:rsid w:val="005E7A05"/>
    <w:rsid w:val="005E7CAF"/>
    <w:rsid w:val="005F0931"/>
    <w:rsid w:val="005F0987"/>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137"/>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A4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76F"/>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030"/>
    <w:rsid w:val="00753440"/>
    <w:rsid w:val="0075379D"/>
    <w:rsid w:val="00753819"/>
    <w:rsid w:val="00753DAC"/>
    <w:rsid w:val="00753DDF"/>
    <w:rsid w:val="00754128"/>
    <w:rsid w:val="00754E83"/>
    <w:rsid w:val="00754FB6"/>
    <w:rsid w:val="00755151"/>
    <w:rsid w:val="00755B06"/>
    <w:rsid w:val="0075603B"/>
    <w:rsid w:val="00756C09"/>
    <w:rsid w:val="007570E6"/>
    <w:rsid w:val="00757A61"/>
    <w:rsid w:val="0076002A"/>
    <w:rsid w:val="007600A8"/>
    <w:rsid w:val="00760D79"/>
    <w:rsid w:val="007619FB"/>
    <w:rsid w:val="00761F93"/>
    <w:rsid w:val="007621D1"/>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46D"/>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77B"/>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5D9"/>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608A"/>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AA1"/>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978A3"/>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303"/>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99D"/>
    <w:rsid w:val="009F3CC3"/>
    <w:rsid w:val="009F3F25"/>
    <w:rsid w:val="009F4375"/>
    <w:rsid w:val="009F4769"/>
    <w:rsid w:val="009F4F05"/>
    <w:rsid w:val="009F5218"/>
    <w:rsid w:val="009F6420"/>
    <w:rsid w:val="009F68BE"/>
    <w:rsid w:val="009F7C9F"/>
    <w:rsid w:val="00A0039D"/>
    <w:rsid w:val="00A00574"/>
    <w:rsid w:val="00A008F2"/>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C1E"/>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4C6"/>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944"/>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945"/>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5AC1"/>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37F30"/>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430"/>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D6E"/>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78A"/>
    <w:rsid w:val="00EB2435"/>
    <w:rsid w:val="00EB266A"/>
    <w:rsid w:val="00EB3027"/>
    <w:rsid w:val="00EB306C"/>
    <w:rsid w:val="00EB30D8"/>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270"/>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163"/>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8336">
      <w:bodyDiv w:val="1"/>
      <w:marLeft w:val="0"/>
      <w:marRight w:val="0"/>
      <w:marTop w:val="0"/>
      <w:marBottom w:val="0"/>
      <w:divBdr>
        <w:top w:val="none" w:sz="0" w:space="0" w:color="auto"/>
        <w:left w:val="none" w:sz="0" w:space="0" w:color="auto"/>
        <w:bottom w:val="none" w:sz="0" w:space="0" w:color="auto"/>
        <w:right w:val="none" w:sz="0" w:space="0" w:color="auto"/>
      </w:divBdr>
      <w:divsChild>
        <w:div w:id="621888138">
          <w:marLeft w:val="1166"/>
          <w:marRight w:val="0"/>
          <w:marTop w:val="96"/>
          <w:marBottom w:val="0"/>
          <w:divBdr>
            <w:top w:val="none" w:sz="0" w:space="0" w:color="auto"/>
            <w:left w:val="none" w:sz="0" w:space="0" w:color="auto"/>
            <w:bottom w:val="none" w:sz="0" w:space="0" w:color="auto"/>
            <w:right w:val="none" w:sz="0" w:space="0" w:color="auto"/>
          </w:divBdr>
        </w:div>
        <w:div w:id="1401367490">
          <w:marLeft w:val="1166"/>
          <w:marRight w:val="0"/>
          <w:marTop w:val="96"/>
          <w:marBottom w:val="0"/>
          <w:divBdr>
            <w:top w:val="none" w:sz="0" w:space="0" w:color="auto"/>
            <w:left w:val="none" w:sz="0" w:space="0" w:color="auto"/>
            <w:bottom w:val="none" w:sz="0" w:space="0" w:color="auto"/>
            <w:right w:val="none" w:sz="0" w:space="0" w:color="auto"/>
          </w:divBdr>
        </w:div>
        <w:div w:id="800999700">
          <w:marLeft w:val="1627"/>
          <w:marRight w:val="0"/>
          <w:marTop w:val="86"/>
          <w:marBottom w:val="0"/>
          <w:divBdr>
            <w:top w:val="none" w:sz="0" w:space="0" w:color="auto"/>
            <w:left w:val="none" w:sz="0" w:space="0" w:color="auto"/>
            <w:bottom w:val="none" w:sz="0" w:space="0" w:color="auto"/>
            <w:right w:val="none" w:sz="0" w:space="0" w:color="auto"/>
          </w:divBdr>
        </w:div>
        <w:div w:id="1900751915">
          <w:marLeft w:val="1627"/>
          <w:marRight w:val="0"/>
          <w:marTop w:val="86"/>
          <w:marBottom w:val="0"/>
          <w:divBdr>
            <w:top w:val="none" w:sz="0" w:space="0" w:color="auto"/>
            <w:left w:val="none" w:sz="0" w:space="0" w:color="auto"/>
            <w:bottom w:val="none" w:sz="0" w:space="0" w:color="auto"/>
            <w:right w:val="none" w:sz="0" w:space="0" w:color="auto"/>
          </w:divBdr>
        </w:div>
        <w:div w:id="1054701278">
          <w:marLeft w:val="1166"/>
          <w:marRight w:val="0"/>
          <w:marTop w:val="96"/>
          <w:marBottom w:val="0"/>
          <w:divBdr>
            <w:top w:val="none" w:sz="0" w:space="0" w:color="auto"/>
            <w:left w:val="none" w:sz="0" w:space="0" w:color="auto"/>
            <w:bottom w:val="none" w:sz="0" w:space="0" w:color="auto"/>
            <w:right w:val="none" w:sz="0" w:space="0" w:color="auto"/>
          </w:divBdr>
        </w:div>
        <w:div w:id="693502384">
          <w:marLeft w:val="1627"/>
          <w:marRight w:val="0"/>
          <w:marTop w:val="86"/>
          <w:marBottom w:val="0"/>
          <w:divBdr>
            <w:top w:val="none" w:sz="0" w:space="0" w:color="auto"/>
            <w:left w:val="none" w:sz="0" w:space="0" w:color="auto"/>
            <w:bottom w:val="none" w:sz="0" w:space="0" w:color="auto"/>
            <w:right w:val="none" w:sz="0" w:space="0" w:color="auto"/>
          </w:divBdr>
        </w:div>
        <w:div w:id="1632979750">
          <w:marLeft w:val="1627"/>
          <w:marRight w:val="0"/>
          <w:marTop w:val="8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HR33RHYHUWRF-4-1718</_dlc_DocId>
    <_dlc_DocIdUrl xmlns="c06861ca-3f08-4d07-bff7-bb15bac121f4">
      <Url>https://projects.qualcomm.com/sites/pentari/_layouts/15/DocIdRedir.aspx?ID=HR33RHYHUWRF-4-1718</Url>
      <Description>HR33RHYHUWRF-4-1718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00C39-3814-48E0-9007-DC7159EF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D876E04D-9A10-4398-AA69-6FF87471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4</cp:revision>
  <cp:lastPrinted>2016-10-06T20:33:00Z</cp:lastPrinted>
  <dcterms:created xsi:type="dcterms:W3CDTF">2017-05-02T21:14:00Z</dcterms:created>
  <dcterms:modified xsi:type="dcterms:W3CDTF">2017-05-05T23:48:00Z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9b231924-4aec-48af-9972-a373ce17b47c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